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20" w:rsidRPr="003B700F" w:rsidRDefault="00612A20" w:rsidP="00612A20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bdr w:val="none" w:sz="0" w:space="0" w:color="auto" w:frame="1"/>
          <w:lang w:eastAsia="ru-RU"/>
        </w:rPr>
      </w:pPr>
      <w:r w:rsidRPr="003B700F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bdr w:val="none" w:sz="0" w:space="0" w:color="auto" w:frame="1"/>
          <w:lang w:eastAsia="ru-RU"/>
        </w:rPr>
        <w:t>Развитие малого и среднего предпринимательства в Твери</w:t>
      </w:r>
    </w:p>
    <w:p w:rsidR="00612A20" w:rsidRPr="00612A20" w:rsidRDefault="00612A20" w:rsidP="00612A2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12A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(по данным </w:t>
      </w:r>
      <w:proofErr w:type="spellStart"/>
      <w:r w:rsidRPr="00612A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Тверьстата</w:t>
      </w:r>
      <w:proofErr w:type="spellEnd"/>
      <w:r w:rsidRPr="00612A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зарегистрированные на 01.01.2017)</w:t>
      </w:r>
    </w:p>
    <w:tbl>
      <w:tblPr>
        <w:tblW w:w="14199" w:type="dxa"/>
        <w:jc w:val="center"/>
        <w:shd w:val="clear" w:color="auto" w:fill="F1E5C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851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1276"/>
      </w:tblGrid>
      <w:tr w:rsidR="00612A20" w:rsidRPr="00612A20" w:rsidTr="00612A20">
        <w:trPr>
          <w:jc w:val="center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Все субъекты малого и среднего предпринимательства,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0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12A20" w:rsidRPr="00612A20" w:rsidTr="00612A20">
        <w:trPr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микро-предприятия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хозяйства*</w:t>
            </w:r>
          </w:p>
        </w:tc>
      </w:tr>
      <w:tr w:rsidR="00612A20" w:rsidRPr="00612A20" w:rsidTr="00612A20">
        <w:trPr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2A20" w:rsidRPr="00C83FF2" w:rsidTr="00612A20">
        <w:trPr>
          <w:jc w:val="center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25459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A20" w:rsidRPr="00C83FF2" w:rsidRDefault="00612A20" w:rsidP="001B3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12A20" w:rsidRPr="00612A20" w:rsidRDefault="00612A20" w:rsidP="00612A20">
      <w:pPr>
        <w:pStyle w:val="a3"/>
        <w:ind w:left="567"/>
        <w:rPr>
          <w:rFonts w:ascii="Times New Roman" w:hAnsi="Times New Roman" w:cs="Times New Roman"/>
          <w:i/>
        </w:rPr>
      </w:pPr>
      <w:r w:rsidRPr="00612A20">
        <w:rPr>
          <w:rFonts w:ascii="Times New Roman" w:hAnsi="Times New Roman" w:cs="Times New Roman"/>
          <w:i/>
        </w:rPr>
        <w:t>* юридические лица</w:t>
      </w:r>
    </w:p>
    <w:p w:rsidR="00612A20" w:rsidRDefault="00612A20" w:rsidP="00612A20">
      <w:pPr>
        <w:pStyle w:val="a3"/>
        <w:ind w:left="567"/>
        <w:rPr>
          <w:rFonts w:ascii="Times New Roman" w:hAnsi="Times New Roman" w:cs="Times New Roman"/>
        </w:rPr>
      </w:pPr>
    </w:p>
    <w:p w:rsidR="00612A20" w:rsidRPr="00AB6199" w:rsidRDefault="00612A20" w:rsidP="00612A20">
      <w:pPr>
        <w:pStyle w:val="a3"/>
        <w:ind w:left="567"/>
        <w:rPr>
          <w:rFonts w:ascii="Times New Roman" w:hAnsi="Times New Roman" w:cs="Times New Roman"/>
          <w:b/>
        </w:rPr>
      </w:pPr>
    </w:p>
    <w:p w:rsidR="00612A20" w:rsidRDefault="00612A20" w:rsidP="00612A2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B6199">
        <w:rPr>
          <w:rFonts w:ascii="Times New Roman" w:hAnsi="Times New Roman" w:cs="Times New Roman"/>
          <w:b/>
          <w:sz w:val="28"/>
          <w:szCs w:val="28"/>
        </w:rPr>
        <w:t>Число субъектов малого и среднего предпринимательства на 1000 жителей Твери - 60,7 единицы.</w:t>
      </w:r>
    </w:p>
    <w:p w:rsidR="00AB6199" w:rsidRPr="00AB6199" w:rsidRDefault="00AB6199" w:rsidP="00612A2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12A20" w:rsidRPr="00AB6199" w:rsidRDefault="00612A20" w:rsidP="00AB619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199">
        <w:rPr>
          <w:rFonts w:ascii="Times New Roman" w:hAnsi="Times New Roman" w:cs="Times New Roman"/>
          <w:b/>
          <w:sz w:val="28"/>
          <w:szCs w:val="28"/>
        </w:rPr>
        <w:t>Распределение субъектов малого и среднего предпринимательства в Твери</w:t>
      </w:r>
    </w:p>
    <w:p w:rsidR="00612A20" w:rsidRPr="00AB6199" w:rsidRDefault="00612A20" w:rsidP="00AB619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199">
        <w:rPr>
          <w:rFonts w:ascii="Times New Roman" w:hAnsi="Times New Roman" w:cs="Times New Roman"/>
          <w:b/>
          <w:sz w:val="28"/>
          <w:szCs w:val="28"/>
        </w:rPr>
        <w:t>по видам экономическ</w:t>
      </w:r>
      <w:bookmarkStart w:id="0" w:name="_GoBack"/>
      <w:bookmarkEnd w:id="0"/>
      <w:r w:rsidRPr="00AB6199">
        <w:rPr>
          <w:rFonts w:ascii="Times New Roman" w:hAnsi="Times New Roman" w:cs="Times New Roman"/>
          <w:b/>
          <w:sz w:val="28"/>
          <w:szCs w:val="28"/>
        </w:rPr>
        <w:t>ой деятельности:</w:t>
      </w:r>
    </w:p>
    <w:p w:rsidR="00AB6199" w:rsidRPr="00612A20" w:rsidRDefault="00AB6199" w:rsidP="00612A20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 xml:space="preserve">- оптовая и розничная торговля, ремонт автотранспортных средств, бытовых изделий и предметов личного 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A20">
        <w:rPr>
          <w:rFonts w:ascii="Times New Roman" w:hAnsi="Times New Roman" w:cs="Times New Roman"/>
          <w:sz w:val="28"/>
          <w:szCs w:val="28"/>
        </w:rPr>
        <w:t>пользования - 38,4 %;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>- операции с недвижимым имуществом, аренда и предоставление услуг - 20,9 %;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>- транспорт и связь - 10,4 %;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>- строительство - 9,8 %;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>- обрабатывающие производства - 8,6 %;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>- прочие - 7,8 %;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>- предоставление прочих коммунальных, социальных и персональных услуг - 4,1 %.</w:t>
      </w:r>
    </w:p>
    <w:sectPr w:rsidR="00612A20" w:rsidRPr="00612A20" w:rsidSect="00612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20"/>
    <w:rsid w:val="00612A20"/>
    <w:rsid w:val="00AB6199"/>
    <w:rsid w:val="00C83FF2"/>
    <w:rsid w:val="00E3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3967D-0D6A-4CD0-8F55-684FDD45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Леонидович</dc:creator>
  <cp:keywords/>
  <dc:description/>
  <cp:lastModifiedBy>Смирнов Роман Леонидович</cp:lastModifiedBy>
  <cp:revision>3</cp:revision>
  <dcterms:created xsi:type="dcterms:W3CDTF">2018-08-15T08:39:00Z</dcterms:created>
  <dcterms:modified xsi:type="dcterms:W3CDTF">2018-08-15T08:50:00Z</dcterms:modified>
</cp:coreProperties>
</file>